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AE2E12" w14:textId="62353EF4" w:rsidR="00307A7A" w:rsidRDefault="00307A7A" w:rsidP="00665CEE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noProof/>
          <w:lang w:eastAsia="ru-RU"/>
        </w:rPr>
        <w:drawing>
          <wp:inline distT="0" distB="0" distL="0" distR="0" wp14:anchorId="282A2396" wp14:editId="684961AE">
            <wp:extent cx="619125" cy="666750"/>
            <wp:effectExtent l="0" t="0" r="9525" b="0"/>
            <wp:docPr id="1928781629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0E9194" w14:textId="77777777" w:rsidR="00307A7A" w:rsidRDefault="00307A7A" w:rsidP="00665CEE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</w:p>
    <w:p w14:paraId="76063BAF" w14:textId="5FC5698B" w:rsidR="00665CEE" w:rsidRPr="00665CEE" w:rsidRDefault="00665CEE" w:rsidP="00665CEE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665CEE">
        <w:rPr>
          <w:rFonts w:ascii="Times New Roman" w:hAnsi="Times New Roman"/>
          <w:b/>
          <w:bCs/>
          <w:color w:val="000000"/>
          <w:sz w:val="32"/>
          <w:szCs w:val="32"/>
        </w:rPr>
        <w:t>ТЕРРИТОРИАЛЬНАЯ ИЗБИРАТЕЛЬНАЯ КОМИССИЯ №</w:t>
      </w:r>
      <w:r w:rsidR="008F24E0">
        <w:rPr>
          <w:rFonts w:ascii="Times New Roman" w:hAnsi="Times New Roman"/>
          <w:b/>
          <w:bCs/>
          <w:color w:val="000000"/>
          <w:sz w:val="32"/>
          <w:szCs w:val="32"/>
        </w:rPr>
        <w:t xml:space="preserve"> </w:t>
      </w:r>
      <w:r w:rsidR="0088674B">
        <w:rPr>
          <w:rFonts w:ascii="Times New Roman" w:hAnsi="Times New Roman"/>
          <w:b/>
          <w:bCs/>
          <w:color w:val="000000"/>
          <w:sz w:val="32"/>
          <w:szCs w:val="32"/>
        </w:rPr>
        <w:t>46</w:t>
      </w:r>
    </w:p>
    <w:p w14:paraId="682C9B70" w14:textId="77777777" w:rsidR="00665CEE" w:rsidRPr="00665CEE" w:rsidRDefault="00665CEE" w:rsidP="00665CEE">
      <w:pPr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14:paraId="12540310" w14:textId="77777777" w:rsidR="00665CEE" w:rsidRPr="00665CEE" w:rsidRDefault="00665CEE" w:rsidP="00665CEE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665CEE">
        <w:rPr>
          <w:rFonts w:ascii="Times New Roman" w:hAnsi="Times New Roman"/>
          <w:b/>
          <w:bCs/>
          <w:color w:val="000000"/>
          <w:sz w:val="32"/>
          <w:szCs w:val="32"/>
        </w:rPr>
        <w:t>РЕШЕНИЕ</w:t>
      </w:r>
    </w:p>
    <w:p w14:paraId="3C063B74" w14:textId="77777777" w:rsidR="00665CEE" w:rsidRPr="00665CEE" w:rsidRDefault="00665CEE" w:rsidP="00665CEE">
      <w:pPr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14:paraId="5623A549" w14:textId="395DD663" w:rsidR="00665CEE" w:rsidRPr="00665CEE" w:rsidRDefault="00FE425B" w:rsidP="00665CEE">
      <w:pPr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16</w:t>
      </w:r>
      <w:r w:rsidR="00665CEE" w:rsidRPr="00665CEE">
        <w:rPr>
          <w:rFonts w:ascii="Times New Roman" w:hAnsi="Times New Roman"/>
          <w:bCs/>
          <w:color w:val="000000"/>
          <w:sz w:val="28"/>
          <w:szCs w:val="28"/>
        </w:rPr>
        <w:t xml:space="preserve"> ию</w:t>
      </w:r>
      <w:r w:rsidR="0088674B">
        <w:rPr>
          <w:rFonts w:ascii="Times New Roman" w:hAnsi="Times New Roman"/>
          <w:bCs/>
          <w:color w:val="000000"/>
          <w:sz w:val="28"/>
          <w:szCs w:val="28"/>
        </w:rPr>
        <w:t>л</w:t>
      </w:r>
      <w:r w:rsidR="00665CEE" w:rsidRPr="00665CEE">
        <w:rPr>
          <w:rFonts w:ascii="Times New Roman" w:hAnsi="Times New Roman"/>
          <w:bCs/>
          <w:color w:val="000000"/>
          <w:sz w:val="28"/>
          <w:szCs w:val="28"/>
        </w:rPr>
        <w:t>я 2024 года</w:t>
      </w:r>
      <w:r w:rsidR="00665CEE" w:rsidRPr="00665CEE">
        <w:rPr>
          <w:rFonts w:ascii="Times New Roman" w:hAnsi="Times New Roman"/>
          <w:bCs/>
          <w:color w:val="000000"/>
          <w:sz w:val="28"/>
          <w:szCs w:val="28"/>
        </w:rPr>
        <w:tab/>
      </w:r>
      <w:r w:rsidR="00665CEE" w:rsidRPr="00665CEE">
        <w:rPr>
          <w:rFonts w:ascii="Times New Roman" w:hAnsi="Times New Roman"/>
          <w:bCs/>
          <w:color w:val="000000"/>
          <w:sz w:val="28"/>
          <w:szCs w:val="28"/>
        </w:rPr>
        <w:tab/>
      </w:r>
      <w:r w:rsidR="00665CEE" w:rsidRPr="00665CEE"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 w:rsidR="00665CEE" w:rsidRPr="00665CEE"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 w:rsidR="00665CEE" w:rsidRPr="00665CEE"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 w:rsidR="00665CEE" w:rsidRPr="00665CEE"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 w:rsidR="00665CEE" w:rsidRPr="00665CEE">
        <w:rPr>
          <w:rFonts w:ascii="Times New Roman" w:hAnsi="Times New Roman"/>
          <w:b/>
          <w:bCs/>
          <w:color w:val="000000"/>
          <w:sz w:val="28"/>
          <w:szCs w:val="28"/>
        </w:rPr>
        <w:tab/>
        <w:t xml:space="preserve">                  </w:t>
      </w:r>
      <w:r w:rsidR="00665CEE" w:rsidRPr="008F24E0">
        <w:rPr>
          <w:rFonts w:ascii="Times New Roman" w:hAnsi="Times New Roman"/>
          <w:color w:val="000000"/>
          <w:sz w:val="28"/>
          <w:szCs w:val="28"/>
        </w:rPr>
        <w:t xml:space="preserve">№ </w:t>
      </w:r>
      <w:r w:rsidR="00885306" w:rsidRPr="008F24E0">
        <w:rPr>
          <w:rFonts w:ascii="Times New Roman" w:hAnsi="Times New Roman"/>
          <w:color w:val="000000"/>
          <w:sz w:val="28"/>
          <w:szCs w:val="28"/>
        </w:rPr>
        <w:t>7</w:t>
      </w:r>
      <w:r>
        <w:rPr>
          <w:rFonts w:ascii="Times New Roman" w:hAnsi="Times New Roman"/>
          <w:color w:val="000000"/>
          <w:sz w:val="28"/>
          <w:szCs w:val="28"/>
        </w:rPr>
        <w:t>7</w:t>
      </w:r>
      <w:r w:rsidR="00885306" w:rsidRPr="008F24E0">
        <w:rPr>
          <w:rFonts w:ascii="Times New Roman" w:hAnsi="Times New Roman"/>
          <w:color w:val="000000"/>
          <w:sz w:val="28"/>
          <w:szCs w:val="28"/>
        </w:rPr>
        <w:t>-</w:t>
      </w:r>
      <w:r w:rsidR="001F49F2">
        <w:rPr>
          <w:rFonts w:ascii="Times New Roman" w:hAnsi="Times New Roman"/>
          <w:color w:val="000000"/>
          <w:sz w:val="28"/>
          <w:szCs w:val="28"/>
        </w:rPr>
        <w:t>4</w:t>
      </w:r>
    </w:p>
    <w:p w14:paraId="3088BAAF" w14:textId="77777777" w:rsidR="00665CEE" w:rsidRPr="00665CEE" w:rsidRDefault="00665CEE" w:rsidP="00665CEE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665CEE">
        <w:rPr>
          <w:rFonts w:ascii="Times New Roman" w:hAnsi="Times New Roman"/>
          <w:b/>
          <w:bCs/>
          <w:color w:val="000000"/>
          <w:sz w:val="28"/>
          <w:szCs w:val="28"/>
        </w:rPr>
        <w:t>Санкт-Петербург</w:t>
      </w:r>
    </w:p>
    <w:p w14:paraId="086EAB43" w14:textId="77777777" w:rsidR="00665CEE" w:rsidRPr="00665CEE" w:rsidRDefault="00665CEE" w:rsidP="00665CEE">
      <w:pPr>
        <w:spacing w:after="0" w:line="240" w:lineRule="auto"/>
        <w:jc w:val="center"/>
        <w:rPr>
          <w:rFonts w:ascii="Times New Roman" w:eastAsia="Times New Roman" w:hAnsi="Times New Roman"/>
          <w:noProof/>
          <w:sz w:val="28"/>
          <w:szCs w:val="28"/>
          <w:lang w:val="x-none" w:eastAsia="zh-CN"/>
        </w:rPr>
      </w:pPr>
    </w:p>
    <w:p w14:paraId="2731852E" w14:textId="77777777" w:rsidR="004922BA" w:rsidRPr="00BE71AF" w:rsidRDefault="004922BA" w:rsidP="004922BA">
      <w:pPr>
        <w:pStyle w:val="a6"/>
        <w:rPr>
          <w:noProof/>
        </w:rPr>
      </w:pPr>
    </w:p>
    <w:tbl>
      <w:tblPr>
        <w:tblW w:w="9781" w:type="dxa"/>
        <w:tblInd w:w="-142" w:type="dxa"/>
        <w:tblLayout w:type="fixed"/>
        <w:tblLook w:val="01E0" w:firstRow="1" w:lastRow="1" w:firstColumn="1" w:lastColumn="1" w:noHBand="0" w:noVBand="0"/>
      </w:tblPr>
      <w:tblGrid>
        <w:gridCol w:w="9781"/>
      </w:tblGrid>
      <w:tr w:rsidR="0088674B" w:rsidRPr="00307A7A" w14:paraId="6AF9DAEA" w14:textId="77777777" w:rsidTr="00633E42">
        <w:tc>
          <w:tcPr>
            <w:tcW w:w="9781" w:type="dxa"/>
          </w:tcPr>
          <w:p w14:paraId="412629B3" w14:textId="5C8E616E" w:rsidR="0088674B" w:rsidRPr="00307A7A" w:rsidRDefault="002F07D5" w:rsidP="00AA2315">
            <w:pPr>
              <w:pStyle w:val="a6"/>
              <w:rPr>
                <w:b/>
                <w:bCs/>
                <w:noProof/>
                <w:color w:val="000000" w:themeColor="text1"/>
              </w:rPr>
            </w:pPr>
            <w:r w:rsidRPr="00307A7A">
              <w:rPr>
                <w:b/>
                <w:bCs/>
                <w:noProof/>
                <w:color w:val="000000" w:themeColor="text1"/>
              </w:rPr>
              <w:t xml:space="preserve">О регистрации кандидата </w:t>
            </w:r>
            <w:r w:rsidR="00665CEE" w:rsidRPr="00307A7A">
              <w:rPr>
                <w:b/>
                <w:bCs/>
                <w:noProof/>
                <w:color w:val="000000" w:themeColor="text1"/>
              </w:rPr>
              <w:t>в</w:t>
            </w:r>
            <w:r w:rsidRPr="00307A7A">
              <w:rPr>
                <w:b/>
                <w:bCs/>
                <w:noProof/>
                <w:color w:val="000000" w:themeColor="text1"/>
              </w:rPr>
              <w:t xml:space="preserve"> </w:t>
            </w:r>
            <w:r w:rsidRPr="00307A7A">
              <w:rPr>
                <w:b/>
                <w:bCs/>
                <w:color w:val="000000" w:themeColor="text1"/>
                <w:lang w:eastAsia="ru-RU"/>
              </w:rPr>
              <w:t>депутат</w:t>
            </w:r>
            <w:r w:rsidR="00665CEE" w:rsidRPr="00307A7A">
              <w:rPr>
                <w:b/>
                <w:bCs/>
                <w:color w:val="000000" w:themeColor="text1"/>
                <w:lang w:eastAsia="ru-RU"/>
              </w:rPr>
              <w:t>ы</w:t>
            </w:r>
            <w:r w:rsidRPr="00307A7A">
              <w:rPr>
                <w:b/>
                <w:bCs/>
                <w:color w:val="000000" w:themeColor="text1"/>
                <w:lang w:eastAsia="ru-RU"/>
              </w:rPr>
              <w:t xml:space="preserve"> Муниципального совета </w:t>
            </w:r>
            <w:bookmarkStart w:id="0" w:name="_Hlk171099515"/>
            <w:r w:rsidR="0088674B" w:rsidRPr="00307A7A">
              <w:rPr>
                <w:b/>
                <w:bCs/>
                <w:color w:val="000000" w:themeColor="text1"/>
                <w:lang w:eastAsia="ru-RU"/>
              </w:rPr>
              <w:t xml:space="preserve">внутригородского муниципального образования города федерального значения Санкт-Петербурга муниципальный округ </w:t>
            </w:r>
            <w:r w:rsidR="00FE425B">
              <w:rPr>
                <w:b/>
                <w:bCs/>
                <w:color w:val="000000" w:themeColor="text1"/>
                <w:lang w:eastAsia="ru-RU"/>
              </w:rPr>
              <w:t>Сосновая Поляна</w:t>
            </w:r>
            <w:r w:rsidR="0088674B" w:rsidRPr="00307A7A">
              <w:rPr>
                <w:b/>
                <w:bCs/>
                <w:color w:val="000000" w:themeColor="text1"/>
                <w:lang w:eastAsia="ru-RU"/>
              </w:rPr>
              <w:t xml:space="preserve"> седьмого созыва </w:t>
            </w:r>
            <w:r w:rsidR="00665CEE" w:rsidRPr="00307A7A">
              <w:rPr>
                <w:b/>
                <w:bCs/>
                <w:noProof/>
                <w:color w:val="000000" w:themeColor="text1"/>
              </w:rPr>
              <w:t xml:space="preserve">по многомандатному избирательному </w:t>
            </w:r>
            <w:r w:rsidR="003B0131">
              <w:rPr>
                <w:b/>
                <w:bCs/>
                <w:noProof/>
                <w:color w:val="000000" w:themeColor="text1"/>
              </w:rPr>
              <w:t>округу № 2</w:t>
            </w:r>
          </w:p>
          <w:bookmarkEnd w:id="0"/>
          <w:p w14:paraId="31CEF0D5" w14:textId="01328FF8" w:rsidR="00665CEE" w:rsidRPr="00307A7A" w:rsidRDefault="001F49F2" w:rsidP="0088674B">
            <w:pPr>
              <w:pStyle w:val="a6"/>
              <w:rPr>
                <w:b/>
                <w:bCs/>
                <w:noProof/>
                <w:color w:val="000000" w:themeColor="text1"/>
              </w:rPr>
            </w:pPr>
            <w:r>
              <w:rPr>
                <w:b/>
                <w:bCs/>
                <w:color w:val="000000" w:themeColor="text1"/>
                <w:lang w:eastAsia="ru-RU"/>
              </w:rPr>
              <w:t>Тенишева Рината Ильдаровича</w:t>
            </w:r>
          </w:p>
        </w:tc>
      </w:tr>
      <w:tr w:rsidR="0088674B" w:rsidRPr="0088674B" w14:paraId="1866F531" w14:textId="77777777" w:rsidTr="00633E42">
        <w:tc>
          <w:tcPr>
            <w:tcW w:w="9781" w:type="dxa"/>
          </w:tcPr>
          <w:p w14:paraId="62880CFB" w14:textId="2D6DA0DC" w:rsidR="002F07D5" w:rsidRPr="0088674B" w:rsidRDefault="002F07D5" w:rsidP="002F07D5">
            <w:pPr>
              <w:pStyle w:val="a6"/>
              <w:jc w:val="left"/>
              <w:rPr>
                <w:b/>
                <w:bCs/>
                <w:noProof/>
                <w:color w:val="000000" w:themeColor="text1"/>
              </w:rPr>
            </w:pPr>
          </w:p>
        </w:tc>
      </w:tr>
    </w:tbl>
    <w:p w14:paraId="5691EA52" w14:textId="5F31A161" w:rsidR="003C11D3" w:rsidRPr="0088674B" w:rsidRDefault="002F07D5" w:rsidP="002957AF">
      <w:pPr>
        <w:spacing w:after="0" w:line="288" w:lineRule="auto"/>
        <w:ind w:firstLine="720"/>
        <w:jc w:val="both"/>
        <w:rPr>
          <w:b/>
          <w:color w:val="FF0000"/>
          <w:lang w:eastAsia="ru-RU"/>
        </w:rPr>
      </w:pPr>
      <w:r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Проверив соответствие порядка выдвижения </w:t>
      </w:r>
      <w:bookmarkStart w:id="1" w:name="_Hlk171099968"/>
      <w:r w:rsidR="0088674B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Санкт-Петербургским региональным отделением Всероссийской политической партии </w:t>
      </w:r>
      <w:r w:rsidR="0088674B" w:rsidRPr="0088674B"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eastAsia="ru-RU"/>
        </w:rPr>
        <w:t xml:space="preserve">«ЕДИНАЯ РОССИЯ» </w:t>
      </w:r>
      <w:bookmarkEnd w:id="1"/>
      <w:r w:rsidR="00454B52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кандидата </w:t>
      </w:r>
      <w:r w:rsidR="00665CEE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в</w:t>
      </w:r>
      <w:r w:rsidR="00454B52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депутат</w:t>
      </w:r>
      <w:r w:rsidR="00665CEE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ы</w:t>
      </w:r>
      <w:r w:rsidR="00454B52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bookmarkStart w:id="2" w:name="_Hlk169300099"/>
      <w:r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Муниципального совета </w:t>
      </w:r>
      <w:bookmarkStart w:id="3" w:name="_Hlk171100014"/>
      <w:bookmarkEnd w:id="2"/>
      <w:r w:rsidR="0088674B" w:rsidRPr="0088674B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внутригородского муниципального образования города федерального значения Санкт-Петербурга муниципальный округ </w:t>
      </w:r>
      <w:r w:rsidR="00FE425B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Сосновая Поляна</w:t>
      </w:r>
      <w:r w:rsidR="0088674B" w:rsidRPr="0088674B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седьмого созыва по многомандатному избирательному </w:t>
      </w:r>
      <w:r w:rsidR="00FE425B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округу № 2</w:t>
      </w:r>
      <w:r w:rsidR="0088674B" w:rsidRPr="0088674B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bookmarkEnd w:id="3"/>
      <w:r w:rsidR="001F49F2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Тенишева Рината Ильдаровича</w:t>
      </w:r>
      <w:r w:rsidR="0088674B" w:rsidRPr="0088674B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454B52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требованиям</w:t>
      </w:r>
      <w:r w:rsidR="0088674B" w:rsidRPr="0088674B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DD5257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Федерального </w:t>
      </w:r>
      <w:r w:rsidR="00454B52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закона от 12 июня 2002 года№ 67-ФЗ «Об основных гарантиях избирательных прав и права на участие</w:t>
      </w:r>
      <w:r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454B52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в референдуме граждан Российской Федерации» (далее – Федеральный закон)</w:t>
      </w:r>
      <w:r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454B52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и Закона Санкт-Петербурга от 21 мая 2014 года № 303-46 «О выборах депутатов муниципальных советов внутригородских муниципальных образований</w:t>
      </w:r>
      <w:r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454B52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Санкт-Петербурга» (далее – Закон Санкт-Петербурга)</w:t>
      </w:r>
      <w:r w:rsidR="003C11D3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, а также представленные кандидатом документы, Территориальная избирательная комиссия №</w:t>
      </w:r>
      <w:r w:rsid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46</w:t>
      </w:r>
      <w:r w:rsidR="003C11D3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3C11D3" w:rsidRPr="003C11D3">
        <w:rPr>
          <w:rFonts w:ascii="Times New Roman" w:eastAsia="Times New Roman" w:hAnsi="Times New Roman"/>
          <w:sz w:val="28"/>
          <w:szCs w:val="28"/>
          <w:lang w:eastAsia="ru-RU"/>
        </w:rPr>
        <w:t xml:space="preserve">установила, что кандидатом </w:t>
      </w:r>
      <w:r w:rsidR="001F49F2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Тенишевем Ринатом Ильдаровичем</w:t>
      </w:r>
      <w:r w:rsidR="001F49F2" w:rsidRPr="0088674B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3C11D3" w:rsidRPr="003C11D3">
        <w:rPr>
          <w:rFonts w:ascii="Times New Roman" w:eastAsia="Times New Roman" w:hAnsi="Times New Roman"/>
          <w:sz w:val="28"/>
          <w:szCs w:val="28"/>
          <w:lang w:eastAsia="ru-RU"/>
        </w:rPr>
        <w:t xml:space="preserve">соблюдены требования статей </w:t>
      </w:r>
      <w:r w:rsidR="0088674B">
        <w:rPr>
          <w:b/>
          <w:color w:val="FF0000"/>
          <w:lang w:eastAsia="ru-RU"/>
        </w:rPr>
        <w:t xml:space="preserve"> </w:t>
      </w:r>
      <w:r w:rsidR="003C11D3" w:rsidRPr="003C11D3">
        <w:rPr>
          <w:rFonts w:ascii="Times New Roman" w:eastAsia="Times New Roman" w:hAnsi="Times New Roman"/>
          <w:sz w:val="28"/>
          <w:szCs w:val="28"/>
          <w:lang w:eastAsia="ru-RU"/>
        </w:rPr>
        <w:t>22, 24, 25, 27 Закона Санкт-Петербурга.</w:t>
      </w:r>
    </w:p>
    <w:p w14:paraId="08209A08" w14:textId="392F31FF" w:rsidR="00C06B6E" w:rsidRPr="0088674B" w:rsidRDefault="003C11D3" w:rsidP="002957AF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C11D3">
        <w:rPr>
          <w:rFonts w:ascii="Times New Roman" w:eastAsia="Times New Roman" w:hAnsi="Times New Roman"/>
          <w:sz w:val="28"/>
          <w:szCs w:val="28"/>
          <w:lang w:eastAsia="ru-RU"/>
        </w:rPr>
        <w:t xml:space="preserve">Руководствуясь статьей 29 Закона Санкт-Петербурга, </w:t>
      </w:r>
      <w:r w:rsidR="00866677">
        <w:rPr>
          <w:rFonts w:ascii="Times New Roman" w:eastAsia="Times New Roman" w:hAnsi="Times New Roman"/>
          <w:sz w:val="28"/>
          <w:szCs w:val="28"/>
          <w:lang w:eastAsia="ru-RU"/>
        </w:rPr>
        <w:t>решением Территориальной избирательной комиссии</w:t>
      </w:r>
      <w:r w:rsidR="00C06B6E">
        <w:rPr>
          <w:rFonts w:ascii="Times New Roman" w:eastAsia="Times New Roman" w:hAnsi="Times New Roman"/>
          <w:sz w:val="28"/>
          <w:szCs w:val="28"/>
          <w:lang w:eastAsia="ru-RU"/>
        </w:rPr>
        <w:t xml:space="preserve"> №</w:t>
      </w:r>
      <w:r w:rsidR="0088674B">
        <w:rPr>
          <w:rFonts w:ascii="Times New Roman" w:eastAsia="Times New Roman" w:hAnsi="Times New Roman"/>
          <w:sz w:val="28"/>
          <w:szCs w:val="28"/>
          <w:lang w:eastAsia="ru-RU"/>
        </w:rPr>
        <w:t xml:space="preserve"> 46</w:t>
      </w:r>
      <w:r w:rsidR="0086667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06B6E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 w:rsidR="0088674B">
        <w:rPr>
          <w:rFonts w:ascii="Times New Roman" w:eastAsia="Times New Roman" w:hAnsi="Times New Roman"/>
          <w:sz w:val="28"/>
          <w:szCs w:val="28"/>
          <w:lang w:eastAsia="ru-RU"/>
        </w:rPr>
        <w:t>20</w:t>
      </w:r>
      <w:r w:rsidR="00C06B6E">
        <w:rPr>
          <w:rFonts w:ascii="Times New Roman" w:eastAsia="Times New Roman" w:hAnsi="Times New Roman"/>
          <w:sz w:val="28"/>
          <w:szCs w:val="28"/>
          <w:lang w:eastAsia="ru-RU"/>
        </w:rPr>
        <w:t xml:space="preserve"> июня 2024</w:t>
      </w:r>
      <w:r w:rsidR="0088674B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</w:t>
      </w:r>
      <w:r w:rsidR="00C06B6E">
        <w:rPr>
          <w:rFonts w:ascii="Times New Roman" w:eastAsia="Times New Roman" w:hAnsi="Times New Roman"/>
          <w:sz w:val="28"/>
          <w:szCs w:val="28"/>
          <w:lang w:eastAsia="ru-RU"/>
        </w:rPr>
        <w:t xml:space="preserve"> №</w:t>
      </w:r>
      <w:r w:rsidR="0088674B">
        <w:rPr>
          <w:rFonts w:ascii="Times New Roman" w:eastAsia="Times New Roman" w:hAnsi="Times New Roman"/>
          <w:sz w:val="28"/>
          <w:szCs w:val="28"/>
          <w:lang w:eastAsia="ru-RU"/>
        </w:rPr>
        <w:t xml:space="preserve"> 71-4</w:t>
      </w:r>
      <w:r w:rsidR="00EE78EC" w:rsidRPr="00EE78E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E78EC" w:rsidRPr="0088674B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88674B" w:rsidRPr="0088674B">
        <w:rPr>
          <w:rFonts w:ascii="Times New Roman" w:eastAsia="Times New Roman" w:hAnsi="Times New Roman"/>
          <w:sz w:val="28"/>
          <w:szCs w:val="28"/>
          <w:lang w:eastAsia="ru-RU"/>
        </w:rPr>
        <w:t xml:space="preserve">О возложении полномочий </w:t>
      </w:r>
      <w:bookmarkStart w:id="4" w:name="_Hlk107565714"/>
      <w:r w:rsidR="0088674B" w:rsidRPr="0088674B">
        <w:rPr>
          <w:rFonts w:ascii="Times New Roman" w:eastAsia="Times New Roman" w:hAnsi="Times New Roman"/>
          <w:sz w:val="28"/>
          <w:szCs w:val="28"/>
          <w:lang w:eastAsia="ru-RU"/>
        </w:rPr>
        <w:t>окружных избирательных комиссий многомандатных избирательных округов №№ 1, 2 по выборам депутатов</w:t>
      </w:r>
      <w:r w:rsidR="0088674B" w:rsidRPr="0088674B">
        <w:rPr>
          <w:rFonts w:ascii="Times New Roman" w:eastAsia="Times New Roman" w:hAnsi="Times New Roman"/>
          <w:sz w:val="20"/>
          <w:szCs w:val="20"/>
          <w:lang w:eastAsia="zh-CN"/>
        </w:rPr>
        <w:t xml:space="preserve"> </w:t>
      </w:r>
      <w:r w:rsidR="0088674B" w:rsidRPr="0088674B"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Муниципального Совета внутригородского муниципального образования города федерального значения Санкт-Петербурга муниципальный округ </w:t>
      </w:r>
      <w:r w:rsidR="00FE425B">
        <w:rPr>
          <w:rFonts w:ascii="Times New Roman" w:eastAsia="Times New Roman" w:hAnsi="Times New Roman"/>
          <w:sz w:val="28"/>
          <w:szCs w:val="28"/>
          <w:lang w:eastAsia="ru-RU"/>
        </w:rPr>
        <w:t>Сосновая Поляна</w:t>
      </w:r>
      <w:r w:rsidR="0088674B" w:rsidRPr="0088674B">
        <w:rPr>
          <w:rFonts w:ascii="Times New Roman" w:eastAsia="Times New Roman" w:hAnsi="Times New Roman"/>
          <w:sz w:val="28"/>
          <w:szCs w:val="28"/>
          <w:lang w:eastAsia="ru-RU"/>
        </w:rPr>
        <w:t xml:space="preserve"> седьмого созыва</w:t>
      </w:r>
      <w:bookmarkEnd w:id="4"/>
      <w:r w:rsidR="00EE78EC" w:rsidRPr="0088674B">
        <w:rPr>
          <w:rFonts w:ascii="Times New Roman" w:eastAsia="Times New Roman" w:hAnsi="Times New Roman"/>
          <w:sz w:val="28"/>
          <w:szCs w:val="28"/>
          <w:lang w:eastAsia="ru-RU"/>
        </w:rPr>
        <w:t>»</w:t>
      </w:r>
    </w:p>
    <w:p w14:paraId="38C51519" w14:textId="2F6067ED" w:rsidR="00454B52" w:rsidRDefault="003C11D3" w:rsidP="003C11D3">
      <w:pPr>
        <w:spacing w:after="0" w:line="288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C11D3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Территориальная избирательная комиссия №</w:t>
      </w:r>
      <w:r w:rsidR="0088674B">
        <w:rPr>
          <w:rFonts w:ascii="Times New Roman" w:eastAsia="Times New Roman" w:hAnsi="Times New Roman"/>
          <w:sz w:val="28"/>
          <w:szCs w:val="28"/>
          <w:lang w:eastAsia="ru-RU"/>
        </w:rPr>
        <w:t xml:space="preserve"> 46</w:t>
      </w:r>
      <w:r w:rsidRPr="003C11D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C06B6E">
        <w:rPr>
          <w:rFonts w:ascii="Times New Roman" w:eastAsia="Times New Roman" w:hAnsi="Times New Roman"/>
          <w:b/>
          <w:sz w:val="28"/>
          <w:szCs w:val="28"/>
          <w:lang w:eastAsia="ru-RU"/>
        </w:rPr>
        <w:t>р е ш и л а</w:t>
      </w:r>
      <w:r w:rsidRPr="003C11D3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14:paraId="0A328C85" w14:textId="70EEA5C6" w:rsidR="003C11D3" w:rsidRPr="00E3085B" w:rsidRDefault="003C11D3" w:rsidP="00ED4D32">
      <w:pPr>
        <w:pStyle w:val="a8"/>
        <w:numPr>
          <w:ilvl w:val="0"/>
          <w:numId w:val="2"/>
        </w:numPr>
        <w:spacing w:after="0" w:line="288" w:lineRule="auto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356C03">
        <w:rPr>
          <w:rFonts w:ascii="Times New Roman" w:eastAsia="Times New Roman" w:hAnsi="Times New Roman"/>
          <w:sz w:val="28"/>
          <w:szCs w:val="28"/>
          <w:lang w:eastAsia="ru-RU"/>
        </w:rPr>
        <w:t xml:space="preserve">Зарегистрировать </w:t>
      </w:r>
      <w:r w:rsidR="001F49F2">
        <w:rPr>
          <w:rFonts w:ascii="Times New Roman" w:eastAsia="Times New Roman" w:hAnsi="Times New Roman"/>
          <w:sz w:val="28"/>
          <w:szCs w:val="28"/>
          <w:lang w:eastAsia="ru-RU"/>
        </w:rPr>
        <w:t>Тенишева Рината Ильдаровича</w:t>
      </w:r>
      <w:r w:rsidRPr="00356C03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1F49F2">
        <w:rPr>
          <w:rFonts w:ascii="Times New Roman" w:eastAsia="Times New Roman" w:hAnsi="Times New Roman"/>
          <w:sz w:val="28"/>
          <w:szCs w:val="28"/>
          <w:lang w:eastAsia="ru-RU"/>
        </w:rPr>
        <w:t>1 сентября 2002</w:t>
      </w:r>
      <w:r w:rsidRPr="00885306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 рождения, родивш</w:t>
      </w:r>
      <w:r w:rsidR="00ED4D32">
        <w:rPr>
          <w:rFonts w:ascii="Times New Roman" w:eastAsia="Times New Roman" w:hAnsi="Times New Roman"/>
          <w:sz w:val="28"/>
          <w:szCs w:val="28"/>
          <w:lang w:eastAsia="ru-RU"/>
        </w:rPr>
        <w:t>егося</w:t>
      </w:r>
      <w:r w:rsidRPr="0088530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85306" w:rsidRPr="00885306">
        <w:rPr>
          <w:rFonts w:ascii="Times New Roman" w:eastAsia="Times New Roman" w:hAnsi="Times New Roman"/>
          <w:sz w:val="28"/>
          <w:szCs w:val="28"/>
          <w:lang w:eastAsia="ru-RU"/>
        </w:rPr>
        <w:t xml:space="preserve">в </w:t>
      </w:r>
      <w:r w:rsidR="00ED4D32">
        <w:rPr>
          <w:rFonts w:ascii="Times New Roman" w:eastAsia="Times New Roman" w:hAnsi="Times New Roman"/>
          <w:sz w:val="28"/>
          <w:szCs w:val="28"/>
          <w:lang w:eastAsia="ru-RU"/>
        </w:rPr>
        <w:t xml:space="preserve">гор. </w:t>
      </w:r>
      <w:r w:rsidR="001F49F2" w:rsidRPr="00885306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Санкт-Петербург</w:t>
      </w:r>
      <w:r w:rsidRPr="00885306">
        <w:rPr>
          <w:rFonts w:ascii="Times New Roman" w:eastAsia="Times New Roman" w:hAnsi="Times New Roman"/>
          <w:sz w:val="28"/>
          <w:szCs w:val="28"/>
          <w:lang w:eastAsia="ru-RU"/>
        </w:rPr>
        <w:t>, выдвинут</w:t>
      </w:r>
      <w:r w:rsidR="00ED4D32">
        <w:rPr>
          <w:rFonts w:ascii="Times New Roman" w:eastAsia="Times New Roman" w:hAnsi="Times New Roman"/>
          <w:sz w:val="28"/>
          <w:szCs w:val="28"/>
          <w:lang w:eastAsia="ru-RU"/>
        </w:rPr>
        <w:t>ого</w:t>
      </w:r>
      <w:r w:rsidRPr="00885306">
        <w:rPr>
          <w:rFonts w:ascii="Times New Roman" w:eastAsia="Times New Roman" w:hAnsi="Times New Roman"/>
          <w:sz w:val="28"/>
          <w:szCs w:val="28"/>
          <w:lang w:eastAsia="ru-RU"/>
        </w:rPr>
        <w:t xml:space="preserve"> избирательным объединением </w:t>
      </w:r>
      <w:r w:rsidR="00885306" w:rsidRPr="00885306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Санкт-Петербургским региональным отделением Всероссийской политической партии </w:t>
      </w:r>
      <w:r w:rsidR="00885306" w:rsidRPr="00885306"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eastAsia="ru-RU"/>
        </w:rPr>
        <w:t xml:space="preserve">«ЕДИНАЯ РОССИЯ», </w:t>
      </w:r>
      <w:r w:rsidRPr="00885306">
        <w:rPr>
          <w:rFonts w:ascii="Times New Roman" w:eastAsia="Times New Roman" w:hAnsi="Times New Roman"/>
          <w:sz w:val="28"/>
          <w:szCs w:val="28"/>
          <w:lang w:eastAsia="ru-RU"/>
        </w:rPr>
        <w:t xml:space="preserve">кандидатом в депутаты </w:t>
      </w:r>
      <w:r w:rsidR="00C06B6E" w:rsidRPr="00885306"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Муниципального совета </w:t>
      </w:r>
      <w:r w:rsidR="00885306" w:rsidRPr="0088674B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внутригородского муниципального образования города федерального значения Санкт-Петербурга муниципальный округ </w:t>
      </w:r>
      <w:r w:rsidR="00FE425B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Сосновая Поляна</w:t>
      </w:r>
      <w:r w:rsidR="00885306" w:rsidRPr="0088674B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седьмого созыва по многомандатному избирательному </w:t>
      </w:r>
      <w:r w:rsidR="003B0131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округу № 2</w:t>
      </w:r>
      <w:r w:rsidR="00C06B6E" w:rsidRPr="00885306">
        <w:rPr>
          <w:rFonts w:ascii="Times New Roman" w:eastAsia="Times New Roman" w:hAnsi="Times New Roman"/>
          <w:color w:val="FF0000"/>
          <w:sz w:val="28"/>
          <w:szCs w:val="28"/>
          <w:lang w:eastAsia="ru-RU"/>
        </w:rPr>
        <w:t xml:space="preserve"> </w:t>
      </w:r>
      <w:r w:rsidR="00ED4D32">
        <w:rPr>
          <w:rFonts w:ascii="Times New Roman" w:eastAsia="Times New Roman" w:hAnsi="Times New Roman"/>
          <w:color w:val="FF0000"/>
          <w:sz w:val="28"/>
          <w:szCs w:val="28"/>
          <w:lang w:eastAsia="ru-RU"/>
        </w:rPr>
        <w:t xml:space="preserve">       </w:t>
      </w:r>
      <w:r w:rsidR="00D9733A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16</w:t>
      </w:r>
      <w:r w:rsidR="00E3085B" w:rsidRPr="00E3085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июля 2024 </w:t>
      </w:r>
      <w:r w:rsidRPr="00E3085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года в </w:t>
      </w:r>
      <w:r w:rsidR="008A29E3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16</w:t>
      </w:r>
      <w:r w:rsidR="00E3085B" w:rsidRPr="00E3085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Pr="00E3085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час</w:t>
      </w:r>
      <w:r w:rsidR="00E3085B" w:rsidRPr="00E3085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ов </w:t>
      </w:r>
      <w:r w:rsidR="008A29E3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38</w:t>
      </w:r>
      <w:r w:rsidR="00E3085B" w:rsidRPr="00E3085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Pr="00E3085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мин</w:t>
      </w:r>
      <w:r w:rsidR="00E3085B" w:rsidRPr="00E3085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уты.</w:t>
      </w:r>
    </w:p>
    <w:p w14:paraId="15B55DE3" w14:textId="33F73942" w:rsidR="003C11D3" w:rsidRPr="00885306" w:rsidRDefault="003C11D3" w:rsidP="003B0131">
      <w:pPr>
        <w:pStyle w:val="a8"/>
        <w:numPr>
          <w:ilvl w:val="0"/>
          <w:numId w:val="2"/>
        </w:numPr>
        <w:spacing w:after="0" w:line="288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56C03">
        <w:rPr>
          <w:rFonts w:ascii="Times New Roman" w:eastAsia="Times New Roman" w:hAnsi="Times New Roman"/>
          <w:sz w:val="28"/>
          <w:szCs w:val="28"/>
          <w:lang w:eastAsia="ru-RU"/>
        </w:rPr>
        <w:t xml:space="preserve">Выдать </w:t>
      </w:r>
      <w:r w:rsidR="001F49F2">
        <w:rPr>
          <w:rFonts w:ascii="Times New Roman" w:eastAsia="Times New Roman" w:hAnsi="Times New Roman"/>
          <w:sz w:val="28"/>
          <w:szCs w:val="28"/>
          <w:lang w:eastAsia="ru-RU"/>
        </w:rPr>
        <w:t>Тенишеву Ринату Ильдаровичу</w:t>
      </w:r>
      <w:r w:rsidR="001F49F2" w:rsidRPr="0088530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85306">
        <w:rPr>
          <w:rFonts w:ascii="Times New Roman" w:eastAsia="Times New Roman" w:hAnsi="Times New Roman"/>
          <w:sz w:val="28"/>
          <w:szCs w:val="28"/>
          <w:lang w:eastAsia="ru-RU"/>
        </w:rPr>
        <w:t>удостоверение установленного образца.</w:t>
      </w:r>
    </w:p>
    <w:p w14:paraId="167FA970" w14:textId="7BD475D6" w:rsidR="002F07D5" w:rsidRDefault="002F07D5" w:rsidP="002F07D5">
      <w:pPr>
        <w:spacing w:after="0" w:line="288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00229A">
        <w:rPr>
          <w:rFonts w:ascii="Times New Roman" w:eastAsia="Times New Roman" w:hAnsi="Times New Roman"/>
          <w:sz w:val="28"/>
          <w:szCs w:val="28"/>
          <w:lang w:eastAsia="ru-RU"/>
        </w:rPr>
        <w:t>. </w:t>
      </w:r>
      <w:r w:rsidRPr="00364FEE">
        <w:rPr>
          <w:rFonts w:ascii="Times New Roman" w:eastAsia="Times New Roman" w:hAnsi="Times New Roman"/>
          <w:sz w:val="28"/>
          <w:szCs w:val="28"/>
          <w:lang w:eastAsia="ru-RU"/>
        </w:rPr>
        <w:t xml:space="preserve">Разместить настоящее решение на сайте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Pr="00364FEE">
        <w:rPr>
          <w:rFonts w:ascii="Times New Roman" w:eastAsia="Times New Roman" w:hAnsi="Times New Roman"/>
          <w:sz w:val="28"/>
          <w:szCs w:val="28"/>
          <w:lang w:eastAsia="ru-RU"/>
        </w:rPr>
        <w:t>ерриториальной избирательной комиссии №</w:t>
      </w:r>
      <w:r w:rsidR="00885306">
        <w:rPr>
          <w:rFonts w:ascii="Times New Roman" w:eastAsia="Times New Roman" w:hAnsi="Times New Roman"/>
          <w:sz w:val="28"/>
          <w:szCs w:val="28"/>
          <w:lang w:eastAsia="ru-RU"/>
        </w:rPr>
        <w:t xml:space="preserve"> 46</w:t>
      </w:r>
      <w:r w:rsidRPr="00364FEE">
        <w:rPr>
          <w:rFonts w:ascii="Times New Roman" w:eastAsia="Times New Roman" w:hAnsi="Times New Roman"/>
          <w:sz w:val="28"/>
          <w:szCs w:val="28"/>
          <w:lang w:eastAsia="ru-RU"/>
        </w:rPr>
        <w:t xml:space="preserve"> в информационно-телекоммуникационной сети «Интернет»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3A93DCAB" w14:textId="1E8FD1B6" w:rsidR="002F07D5" w:rsidRPr="00304C97" w:rsidRDefault="002F07D5" w:rsidP="002F07D5">
      <w:pPr>
        <w:tabs>
          <w:tab w:val="center" w:pos="4801"/>
          <w:tab w:val="center" w:pos="8040"/>
        </w:tabs>
        <w:spacing w:after="3" w:line="288" w:lineRule="auto"/>
        <w:ind w:left="10" w:firstLine="69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4. </w:t>
      </w:r>
      <w:r w:rsidRPr="00304C97">
        <w:rPr>
          <w:rFonts w:ascii="Times New Roman" w:hAnsi="Times New Roman"/>
          <w:sz w:val="28"/>
          <w:szCs w:val="28"/>
        </w:rPr>
        <w:t>Контроль за исполнением настоящего решения возложить</w:t>
      </w:r>
      <w:r w:rsidRPr="00304C97">
        <w:rPr>
          <w:rFonts w:ascii="Times New Roman" w:hAnsi="Times New Roman"/>
          <w:spacing w:val="-8"/>
          <w:sz w:val="28"/>
          <w:szCs w:val="28"/>
        </w:rPr>
        <w:t xml:space="preserve"> </w:t>
      </w:r>
      <w:r w:rsidRPr="00304C97">
        <w:rPr>
          <w:rFonts w:ascii="Times New Roman" w:hAnsi="Times New Roman"/>
          <w:spacing w:val="-8"/>
          <w:sz w:val="28"/>
          <w:szCs w:val="28"/>
        </w:rPr>
        <w:br/>
      </w:r>
      <w:r w:rsidRPr="00304C97">
        <w:rPr>
          <w:rFonts w:ascii="Times New Roman" w:hAnsi="Times New Roman"/>
          <w:sz w:val="28"/>
          <w:szCs w:val="28"/>
        </w:rPr>
        <w:t>на председателя</w:t>
      </w:r>
      <w:r w:rsidRPr="00304C97">
        <w:rPr>
          <w:rFonts w:ascii="Times New Roman" w:hAnsi="Times New Roman"/>
          <w:spacing w:val="-8"/>
          <w:sz w:val="28"/>
          <w:szCs w:val="28"/>
        </w:rPr>
        <w:t xml:space="preserve"> Территориальной избирательной комиссии №</w:t>
      </w:r>
      <w:r w:rsidR="00885306">
        <w:rPr>
          <w:rFonts w:ascii="Times New Roman" w:hAnsi="Times New Roman"/>
          <w:spacing w:val="-8"/>
          <w:sz w:val="28"/>
          <w:szCs w:val="28"/>
        </w:rPr>
        <w:t xml:space="preserve"> 46</w:t>
      </w:r>
      <w:r w:rsidR="00356C03">
        <w:rPr>
          <w:rFonts w:ascii="Times New Roman" w:hAnsi="Times New Roman"/>
          <w:spacing w:val="-8"/>
          <w:sz w:val="28"/>
          <w:szCs w:val="28"/>
        </w:rPr>
        <w:t>.</w:t>
      </w:r>
    </w:p>
    <w:p w14:paraId="558561B0" w14:textId="6B995443" w:rsidR="002F07D5" w:rsidRDefault="002F07D5" w:rsidP="002F07D5">
      <w:pPr>
        <w:spacing w:after="0" w:line="288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B41E99C" w14:textId="77777777" w:rsidR="00356C03" w:rsidRPr="00356C03" w:rsidRDefault="00356C03" w:rsidP="00356C03">
      <w:pPr>
        <w:spacing w:after="0" w:line="240" w:lineRule="auto"/>
        <w:ind w:left="10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14071" w:type="dxa"/>
        <w:tblInd w:w="468" w:type="dxa"/>
        <w:tblLook w:val="04A0" w:firstRow="1" w:lastRow="0" w:firstColumn="1" w:lastColumn="0" w:noHBand="0" w:noVBand="1"/>
      </w:tblPr>
      <w:tblGrid>
        <w:gridCol w:w="9464"/>
        <w:gridCol w:w="4607"/>
      </w:tblGrid>
      <w:tr w:rsidR="00307A7A" w:rsidRPr="00307A7A" w14:paraId="210B6ACB" w14:textId="77777777" w:rsidTr="002D0C7C">
        <w:tc>
          <w:tcPr>
            <w:tcW w:w="7862" w:type="dxa"/>
          </w:tcPr>
          <w:p w14:paraId="0D76C643" w14:textId="77777777" w:rsidR="00307A7A" w:rsidRPr="00307A7A" w:rsidRDefault="00307A7A" w:rsidP="00307A7A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07A7A">
              <w:rPr>
                <w:rFonts w:ascii="Times New Roman" w:hAnsi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  <w:t xml:space="preserve">Председатель                                                       Б.Ю. Бобков                                                                                              </w:t>
            </w:r>
          </w:p>
          <w:p w14:paraId="2D8CC343" w14:textId="77777777" w:rsidR="00307A7A" w:rsidRDefault="00307A7A" w:rsidP="00307A7A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</w:pPr>
          </w:p>
          <w:p w14:paraId="4CEF797D" w14:textId="056FD00A" w:rsidR="00307A7A" w:rsidRPr="00307A7A" w:rsidRDefault="00307A7A" w:rsidP="00307A7A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07A7A">
              <w:rPr>
                <w:rFonts w:ascii="Times New Roman" w:hAnsi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  <w:t>Секретарь                                                            Н.В. Павлова</w:t>
            </w:r>
          </w:p>
        </w:tc>
        <w:tc>
          <w:tcPr>
            <w:tcW w:w="3827" w:type="dxa"/>
          </w:tcPr>
          <w:p w14:paraId="1A148A54" w14:textId="77777777" w:rsidR="00307A7A" w:rsidRPr="00307A7A" w:rsidRDefault="00307A7A" w:rsidP="00307A7A">
            <w:pPr>
              <w:autoSpaceDE w:val="0"/>
              <w:autoSpaceDN w:val="0"/>
              <w:adjustRightInd w:val="0"/>
              <w:spacing w:after="120"/>
              <w:ind w:firstLine="919"/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</w:p>
        </w:tc>
      </w:tr>
    </w:tbl>
    <w:p w14:paraId="5AB7A7F9" w14:textId="77777777" w:rsidR="00356C03" w:rsidRPr="00356C03" w:rsidRDefault="00356C03" w:rsidP="00356C03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4428E77" w14:textId="38605C73" w:rsidR="00356C03" w:rsidRDefault="00356C03" w:rsidP="002F07D5">
      <w:pPr>
        <w:spacing w:after="0" w:line="288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CA2BE3F" w14:textId="77777777" w:rsidR="002F07D5" w:rsidRDefault="002F07D5" w:rsidP="002F07D5">
      <w:pPr>
        <w:spacing w:line="288" w:lineRule="auto"/>
      </w:pPr>
    </w:p>
    <w:p w14:paraId="680067CE" w14:textId="77777777" w:rsidR="00EE5F6F" w:rsidRPr="005B3A20" w:rsidRDefault="00EE5F6F" w:rsidP="002F07D5">
      <w:pPr>
        <w:spacing w:after="0" w:line="288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sectPr w:rsidR="00EE5F6F" w:rsidRPr="005B3A20" w:rsidSect="00F84EFF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BB802C" w14:textId="77777777" w:rsidR="00845BDF" w:rsidRDefault="00845BDF" w:rsidP="00EE5F6F">
      <w:pPr>
        <w:spacing w:after="0" w:line="240" w:lineRule="auto"/>
      </w:pPr>
      <w:r>
        <w:separator/>
      </w:r>
    </w:p>
  </w:endnote>
  <w:endnote w:type="continuationSeparator" w:id="0">
    <w:p w14:paraId="2B2A9AD0" w14:textId="77777777" w:rsidR="00845BDF" w:rsidRDefault="00845BDF" w:rsidP="00EE5F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3BF686" w14:textId="77777777" w:rsidR="00845BDF" w:rsidRDefault="00845BDF" w:rsidP="00EE5F6F">
      <w:pPr>
        <w:spacing w:after="0" w:line="240" w:lineRule="auto"/>
      </w:pPr>
      <w:r>
        <w:separator/>
      </w:r>
    </w:p>
  </w:footnote>
  <w:footnote w:type="continuationSeparator" w:id="0">
    <w:p w14:paraId="5D009D48" w14:textId="77777777" w:rsidR="00845BDF" w:rsidRDefault="00845BDF" w:rsidP="00EE5F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541517516"/>
      <w:docPartObj>
        <w:docPartGallery w:val="Page Numbers (Top of Page)"/>
        <w:docPartUnique/>
      </w:docPartObj>
    </w:sdtPr>
    <w:sdtEndPr/>
    <w:sdtContent>
      <w:p w14:paraId="2C3A6503" w14:textId="3983DDC8" w:rsidR="00F84EFF" w:rsidRDefault="00F84EFF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F49F2">
          <w:rPr>
            <w:noProof/>
          </w:rPr>
          <w:t>2</w:t>
        </w:r>
        <w:r>
          <w:fldChar w:fldCharType="end"/>
        </w:r>
      </w:p>
    </w:sdtContent>
  </w:sdt>
  <w:p w14:paraId="5751D9CF" w14:textId="77777777" w:rsidR="00F84EFF" w:rsidRDefault="00F84EFF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3B7A3A"/>
    <w:multiLevelType w:val="hybridMultilevel"/>
    <w:tmpl w:val="3FC23FE4"/>
    <w:lvl w:ilvl="0" w:tplc="676C11AA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1F0C48"/>
    <w:multiLevelType w:val="hybridMultilevel"/>
    <w:tmpl w:val="D87A4DA8"/>
    <w:lvl w:ilvl="0" w:tplc="4C469C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567255737">
    <w:abstractNumId w:val="0"/>
  </w:num>
  <w:num w:numId="2" w16cid:durableId="33800079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6C21"/>
    <w:rsid w:val="000006E8"/>
    <w:rsid w:val="0001578A"/>
    <w:rsid w:val="000317BF"/>
    <w:rsid w:val="000376D4"/>
    <w:rsid w:val="00050438"/>
    <w:rsid w:val="00056C21"/>
    <w:rsid w:val="000811F1"/>
    <w:rsid w:val="000C2E43"/>
    <w:rsid w:val="00111634"/>
    <w:rsid w:val="0011708E"/>
    <w:rsid w:val="00117B0A"/>
    <w:rsid w:val="00135D5A"/>
    <w:rsid w:val="001410F1"/>
    <w:rsid w:val="00142A68"/>
    <w:rsid w:val="00166232"/>
    <w:rsid w:val="00176A85"/>
    <w:rsid w:val="00187FF0"/>
    <w:rsid w:val="00197310"/>
    <w:rsid w:val="001B3B09"/>
    <w:rsid w:val="001F49F2"/>
    <w:rsid w:val="00214790"/>
    <w:rsid w:val="00236A1B"/>
    <w:rsid w:val="00265A0E"/>
    <w:rsid w:val="0028081E"/>
    <w:rsid w:val="002957AF"/>
    <w:rsid w:val="002B14C8"/>
    <w:rsid w:val="002B6D8A"/>
    <w:rsid w:val="002F07D5"/>
    <w:rsid w:val="00306B41"/>
    <w:rsid w:val="00307A7A"/>
    <w:rsid w:val="00356C03"/>
    <w:rsid w:val="003A2D4F"/>
    <w:rsid w:val="003B0131"/>
    <w:rsid w:val="003B5308"/>
    <w:rsid w:val="003C11D3"/>
    <w:rsid w:val="003F5C54"/>
    <w:rsid w:val="004036CE"/>
    <w:rsid w:val="00454B52"/>
    <w:rsid w:val="0045783B"/>
    <w:rsid w:val="0048658F"/>
    <w:rsid w:val="004922BA"/>
    <w:rsid w:val="004A44C0"/>
    <w:rsid w:val="005149A0"/>
    <w:rsid w:val="0051580A"/>
    <w:rsid w:val="005766C4"/>
    <w:rsid w:val="005C65D2"/>
    <w:rsid w:val="005E6011"/>
    <w:rsid w:val="00633E42"/>
    <w:rsid w:val="00665CEE"/>
    <w:rsid w:val="00697B3E"/>
    <w:rsid w:val="006A20EF"/>
    <w:rsid w:val="006A43E0"/>
    <w:rsid w:val="006C7B66"/>
    <w:rsid w:val="006F14D4"/>
    <w:rsid w:val="0075537C"/>
    <w:rsid w:val="00775FB9"/>
    <w:rsid w:val="00782E2B"/>
    <w:rsid w:val="007C599E"/>
    <w:rsid w:val="007D2D23"/>
    <w:rsid w:val="008171E0"/>
    <w:rsid w:val="00845BDF"/>
    <w:rsid w:val="00864718"/>
    <w:rsid w:val="00866677"/>
    <w:rsid w:val="00885306"/>
    <w:rsid w:val="0088674B"/>
    <w:rsid w:val="008A29E3"/>
    <w:rsid w:val="008B466D"/>
    <w:rsid w:val="008F24E0"/>
    <w:rsid w:val="008F3B69"/>
    <w:rsid w:val="00930B90"/>
    <w:rsid w:val="009365C7"/>
    <w:rsid w:val="00960D09"/>
    <w:rsid w:val="009713D7"/>
    <w:rsid w:val="0098655A"/>
    <w:rsid w:val="009E4C43"/>
    <w:rsid w:val="00A22DB1"/>
    <w:rsid w:val="00A462B2"/>
    <w:rsid w:val="00A72502"/>
    <w:rsid w:val="00AC36A4"/>
    <w:rsid w:val="00AE7875"/>
    <w:rsid w:val="00B06C0F"/>
    <w:rsid w:val="00B22F04"/>
    <w:rsid w:val="00B61A29"/>
    <w:rsid w:val="00BA041A"/>
    <w:rsid w:val="00BA4E80"/>
    <w:rsid w:val="00BD25A3"/>
    <w:rsid w:val="00BF3B36"/>
    <w:rsid w:val="00C06B6E"/>
    <w:rsid w:val="00C22358"/>
    <w:rsid w:val="00C37B25"/>
    <w:rsid w:val="00C544AF"/>
    <w:rsid w:val="00C81795"/>
    <w:rsid w:val="00C8720D"/>
    <w:rsid w:val="00CA58B0"/>
    <w:rsid w:val="00CD6342"/>
    <w:rsid w:val="00D05A52"/>
    <w:rsid w:val="00D40D50"/>
    <w:rsid w:val="00D43976"/>
    <w:rsid w:val="00D950B5"/>
    <w:rsid w:val="00D9733A"/>
    <w:rsid w:val="00DD5257"/>
    <w:rsid w:val="00DE4A15"/>
    <w:rsid w:val="00DF234C"/>
    <w:rsid w:val="00DF78D8"/>
    <w:rsid w:val="00E009FF"/>
    <w:rsid w:val="00E3085B"/>
    <w:rsid w:val="00E47B76"/>
    <w:rsid w:val="00E67C96"/>
    <w:rsid w:val="00E83E23"/>
    <w:rsid w:val="00EB38CE"/>
    <w:rsid w:val="00EB4FFA"/>
    <w:rsid w:val="00EC19FE"/>
    <w:rsid w:val="00ED4D32"/>
    <w:rsid w:val="00ED71C2"/>
    <w:rsid w:val="00EE5F6F"/>
    <w:rsid w:val="00EE78EC"/>
    <w:rsid w:val="00F26141"/>
    <w:rsid w:val="00F61193"/>
    <w:rsid w:val="00F6352B"/>
    <w:rsid w:val="00F832CD"/>
    <w:rsid w:val="00F84EFF"/>
    <w:rsid w:val="00F937D5"/>
    <w:rsid w:val="00FE42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4B4F6E"/>
  <w15:docId w15:val="{6D353E5D-9FBD-4796-9C50-B28DBBEF69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56C2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56C21"/>
    <w:pPr>
      <w:spacing w:after="0" w:line="240" w:lineRule="auto"/>
      <w:jc w:val="center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4">
    <w:name w:val="Заголовок Знак"/>
    <w:basedOn w:val="a0"/>
    <w:link w:val="a3"/>
    <w:rsid w:val="00056C2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No Spacing"/>
    <w:uiPriority w:val="1"/>
    <w:qFormat/>
    <w:rsid w:val="00056C21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Body Text"/>
    <w:basedOn w:val="a"/>
    <w:link w:val="a7"/>
    <w:rsid w:val="004922BA"/>
    <w:pPr>
      <w:spacing w:after="0" w:line="240" w:lineRule="auto"/>
      <w:jc w:val="center"/>
    </w:pPr>
    <w:rPr>
      <w:rFonts w:ascii="Times New Roman" w:eastAsia="Times New Roman" w:hAnsi="Times New Roman"/>
      <w:sz w:val="28"/>
      <w:szCs w:val="28"/>
      <w:lang w:eastAsia="zh-CN"/>
    </w:rPr>
  </w:style>
  <w:style w:type="character" w:customStyle="1" w:styleId="a7">
    <w:name w:val="Основной текст Знак"/>
    <w:basedOn w:val="a0"/>
    <w:link w:val="a6"/>
    <w:rsid w:val="004922BA"/>
    <w:rPr>
      <w:rFonts w:ascii="Times New Roman" w:eastAsia="Times New Roman" w:hAnsi="Times New Roman" w:cs="Times New Roman"/>
      <w:sz w:val="28"/>
      <w:szCs w:val="28"/>
      <w:lang w:eastAsia="zh-CN"/>
    </w:rPr>
  </w:style>
  <w:style w:type="paragraph" w:styleId="a8">
    <w:name w:val="List Paragraph"/>
    <w:basedOn w:val="a"/>
    <w:uiPriority w:val="34"/>
    <w:qFormat/>
    <w:rsid w:val="00DE4A15"/>
    <w:pPr>
      <w:ind w:left="720"/>
      <w:contextualSpacing/>
    </w:pPr>
  </w:style>
  <w:style w:type="table" w:styleId="a9">
    <w:name w:val="Table Grid"/>
    <w:basedOn w:val="a1"/>
    <w:uiPriority w:val="59"/>
    <w:rsid w:val="00EE5F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EE5F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EE5F6F"/>
    <w:rPr>
      <w:rFonts w:ascii="Calibri" w:eastAsia="Calibri" w:hAnsi="Calibri" w:cs="Times New Roman"/>
    </w:rPr>
  </w:style>
  <w:style w:type="paragraph" w:styleId="ac">
    <w:name w:val="footer"/>
    <w:basedOn w:val="a"/>
    <w:link w:val="ad"/>
    <w:uiPriority w:val="99"/>
    <w:unhideWhenUsed/>
    <w:rsid w:val="00EE5F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EE5F6F"/>
    <w:rPr>
      <w:rFonts w:ascii="Calibri" w:eastAsia="Calibri" w:hAnsi="Calibri" w:cs="Times New Roman"/>
    </w:rPr>
  </w:style>
  <w:style w:type="paragraph" w:styleId="ae">
    <w:name w:val="Balloon Text"/>
    <w:basedOn w:val="a"/>
    <w:link w:val="af"/>
    <w:uiPriority w:val="99"/>
    <w:semiHidden/>
    <w:unhideWhenUsed/>
    <w:rsid w:val="00A725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A72502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06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D1A64E-DCBB-40F1-9273-C123C84085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445</Words>
  <Characters>2543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test</dc:creator>
  <cp:lastModifiedBy>Борис Председатель</cp:lastModifiedBy>
  <cp:revision>16</cp:revision>
  <cp:lastPrinted>2024-07-06T12:58:00Z</cp:lastPrinted>
  <dcterms:created xsi:type="dcterms:W3CDTF">2024-07-05T16:28:00Z</dcterms:created>
  <dcterms:modified xsi:type="dcterms:W3CDTF">2024-07-16T14:47:00Z</dcterms:modified>
</cp:coreProperties>
</file>